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3.347078pt;height:103.47750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6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Sommaire</w:t>
        </w:r>
        <w:r>
          <w:rPr>
            <w:rFonts w:ascii="Arial" w:hAnsi="Arial" w:cs="Arial" w:eastAsia="Arial"/>
            <w:sz w:val="14"/>
            <w:szCs w:val="14"/>
            <w:color w:val="2A3F55"/>
            <w:spacing w:val="-20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9.350034pt;height:123.322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48" w:lineRule="exact"/>
        <w:ind w:left="5695" w:right="545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9" w:after="0" w:line="240" w:lineRule="auto"/>
        <w:ind w:left="5821" w:right="561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3" w:right="471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.722174pt;height:31.9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690" w:right="544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TET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OU</w:t>
      </w:r>
      <w:r>
        <w:rPr>
          <w:rFonts w:ascii="Arial" w:hAnsi="Arial" w:cs="Arial" w:eastAsia="Arial"/>
          <w:sz w:val="19"/>
          <w:szCs w:val="19"/>
          <w:color w:val="3333FF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8" w:after="0" w:line="240" w:lineRule="auto"/>
        <w:ind w:left="64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9.235001pt;margin-top:-3.727776pt;width:250.24pt;height:16.924pt;mso-position-horizontal-relative:page;mso-position-vertical-relative:paragraph;z-index:-604" coordorigin="1385,-75" coordsize="5005,338">
            <v:shape style="position:absolute;left:1385;top:-75;width:5005;height:338" coordorigin="1385,-75" coordsize="5005,338" path="m1385,-75l6390,-75,6390,264,1385,264,1385,-7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2.518491pt;width:10.275464pt;height:11.483715pt;mso-position-horizontal-relative:page;mso-position-vertical-relative:paragraph;z-index:-602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369" w:right="-5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dentale.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l’asyle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élève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protéger;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bouclier.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6.648825pt;height:9.066650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7.857638pt;height:9.066650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propriétés,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degré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inférieur.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9" w:lineRule="exact"/>
        <w:ind w:left="369" w:right="718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9.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71" w:lineRule="auto"/>
        <w:ind w:left="266" w:right="900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8949" w:space="838"/>
            <w:col w:w="23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2.9445pt;margin-top:39.3825pt;width:523.549pt;height:18.838pt;mso-position-horizontal-relative:page;mso-position-vertical-relative:page;z-index:-605" coordorigin="459,788" coordsize="10471,377">
            <v:group style="position:absolute;left:466;top:801;width:10457;height:2" coordorigin="466,801" coordsize="10457,2">
              <v:shape style="position:absolute;left:466;top:801;width:10457;height:2" coordorigin="466,801" coordsize="10457,0" path="m466,801l10923,801e" filled="f" stroked="t" strokeweight=".704pt" strokecolor="#DFE1E5">
                <v:path arrowok="t"/>
              </v:shape>
            </v:group>
            <v:group style="position:absolute;left:466;top:1151;width:10457;height:2" coordorigin="466,1151" coordsize="10457,2">
              <v:shape style="position:absolute;left:466;top:1151;width:10457;height:2" coordorigin="466,1151" coordsize="10457,0" path="m466,1151l10923,1151e" filled="f" stroked="t" strokeweight=".705pt" strokecolor="#DFE1E5">
                <v:path arrowok="t"/>
              </v:shape>
            </v:group>
            <v:group style="position:absolute;left:472;top:795;width:2;height:363" coordorigin="472,795" coordsize="2,363">
              <v:shape style="position:absolute;left:472;top:795;width:2;height:363" coordorigin="472,795" coordsize="0,363" path="m472,795l472,1157e" filled="f" stroked="t" strokeweight=".705pt" strokecolor="#DFE1E5">
                <v:path arrowok="t"/>
              </v:shape>
            </v:group>
            <v:group style="position:absolute;left:10917;top:795;width:2;height:363" coordorigin="10917,795" coordsize="2,363">
              <v:shape style="position:absolute;left:10917;top:795;width:2;height:363" coordorigin="10917,795" coordsize="0,363" path="m10917,795l10917,1157e" filled="f" stroked="t" strokeweight=".705pt" strokecolor="#DFE1E5">
                <v:path arrowok="t"/>
              </v:shape>
              <v:shape style="position:absolute;left:587;top:891;width:1487;height:181" type="#_x0000_t75">
                <v:imagedata r:id="rId15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6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9.458pt;margin-top:-4.432285pt;width:220.017pt;height:16.924pt;mso-position-horizontal-relative:page;mso-position-vertical-relative:paragraph;z-index:-603" coordorigin="1989,-89" coordsize="4400,338">
            <v:shape style="position:absolute;left:1989;top:-89;width:4400;height:338" coordorigin="1989,-89" coordsize="4400,338" path="m1989,-89l6390,-89,6390,250,1989,250,1989,-8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3.827285pt;width:21.155464pt;height:12.693184pt;mso-position-horizontal-relative:page;mso-position-vertical-relative:paragraph;z-index:-601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67" w:lineRule="auto"/>
        <w:ind w:left="369" w:right="435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repoussement,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réjection,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rejaillissement;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réfraction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lumineuse.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088712pt;height:12.088857pt;mso-position-horizontal-relative:char;mso-position-vertical-relative:line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fléchissement,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d’inflexion.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21.15454pt;height:12.088857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s'incliner.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62999pt;margin-top:-3.70848pt;width:22.363609pt;height:10.274412pt;mso-position-horizontal-relative:page;mso-position-vertical-relative:paragraph;z-index:-600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intensiv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repousser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trait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bouclier,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rejaillir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grêle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toit;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459.705994pt;margin-top:27.042pt;width:137.812899pt;height:623.180pt;mso-position-horizontal-relative:page;mso-position-vertical-relative:page;z-index:-594" coordorigin="9194,541" coordsize="2756,12464">
            <v:shape style="position:absolute;left:9291;top:541;width:2660;height:8656" type="#_x0000_t75">
              <v:imagedata r:id="rId20" o:title=""/>
            </v:shape>
            <v:shape style="position:absolute;left:9194;top:9196;width:2756;height:3808" type="#_x0000_t75">
              <v:imagedata r:id="rId21" o:title="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578003pt;margin-top:-5.6405pt;width:230.897pt;height:17.529pt;mso-position-horizontal-relative:page;mso-position-vertical-relative:paragraph;z-index:-599" coordorigin="1772,-113" coordsize="4618,351">
            <v:shape style="position:absolute;left:1772;top:-113;width:4618;height:351" coordorigin="1772,-113" coordsize="4618,351" path="m1772,-113l6390,-113,6390,238,1772,238,1772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5.03636pt;width:19.342186pt;height:13.90186pt;mso-position-horizontal-relative:page;mso-position-vertical-relative:paragraph;z-index:-593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288" w:lineRule="auto"/>
        <w:ind w:left="369" w:right="152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d’intégrité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fructification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d’éloigner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corruption..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07" w:lineRule="exact"/>
        <w:ind w:left="369" w:right="150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3"/>
        </w:rPr>
        <w:pict>
          <v:shape style="width:17.528702pt;height:12.69331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3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3"/>
        </w:rPr>
        <w:pict>
          <v:shape style="width:19.946537pt;height:13.901677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3"/>
          <w:position w:val="-3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offre,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restreint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pict>
          <v:shape style="width:16.923921pt;height:12.69331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-3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s’amender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3"/>
        </w:rPr>
        <w:pict>
          <v:shape style="width:21.759958pt;height:14.505677pt;mso-position-horizontal-relative:char;mso-position-vertical-relative:line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40" w:lineRule="auto"/>
        <w:ind w:left="369" w:right="425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suppléer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manque,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défaut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devenir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sain,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guéri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90" w:lineRule="atLeast"/>
        <w:ind w:left="369" w:right="1531" w:firstLine="37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62999pt;margin-top:-4.071905pt;width:18.736949pt;height:12.088503pt;mso-position-horizontal-relative:page;mso-position-vertical-relative:paragraph;z-index:-592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T°OB</w:t>
      </w:r>
      <w:r>
        <w:rPr>
          <w:rFonts w:ascii="Arial" w:hAnsi="Arial" w:cs="Arial" w:eastAsia="Arial"/>
          <w:sz w:val="14"/>
          <w:szCs w:val="14"/>
          <w:color w:val="FF000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garde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juste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milieu;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bie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sain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défend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corruption;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bon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0.667pt;margin-top:-5.640675pt;width:218.808pt;height:18.133pt;mso-position-horizontal-relative:page;mso-position-vertical-relative:paragraph;z-index:-598" coordorigin="2013,-113" coordsize="4376,363">
            <v:shape style="position:absolute;left:2013;top:-113;width:4376;height:363" coordorigin="2013,-113" coordsize="4376,363" path="m2013,-113l6389,-113,6389,250,2013,250,2013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5.035675pt;width:18.737464pt;height:13.901627pt;mso-position-horizontal-relative:page;mso-position-vertical-relative:paragraph;z-index:-591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29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32.097549pt;margin-top:-8.057889pt;width:14.506451pt;height:16.923906pt;mso-position-horizontal-relative:page;mso-position-vertical-relative:paragraph;z-index:-590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secousse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belliqueux.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61" w:lineRule="auto"/>
        <w:ind w:left="369" w:right="150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0.275pt;height:16.319877pt;mso-position-horizontal-relative:char;mso-position-vertical-relative:line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annonce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l'audace,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l’orgueil.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4.506292pt;height:16.924pt;mso-position-horizontal-relative:char;mso-position-vertical-relative:line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couronne,une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mitre.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0.667pt;margin-top:-5.64089pt;width:218.808pt;height:18.133pt;mso-position-horizontal-relative:page;mso-position-vertical-relative:paragraph;z-index:-597" coordorigin="2013,-113" coordsize="4376,363">
            <v:shape style="position:absolute;left:2013;top:-113;width:4376;height:363" coordorigin="2013,-113" coordsize="4376,363" path="m2013,-113l6389,-113,6389,250,2013,250,2013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5.03589pt;width:19.946464pt;height:13.901774pt;mso-position-horizontal-relative:page;mso-position-vertical-relative:paragraph;z-index:-589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369" w:right="-20"/>
        <w:jc w:val="left"/>
        <w:tabs>
          <w:tab w:pos="3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33.910995pt;margin-top:-2.618102pt;width:16.924pt;height:11.484pt;mso-position-horizontal-relative:page;mso-position-vertical-relative:paragraph;z-index:-588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résistance.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0.667pt;margin-top:-5.036797pt;width:218.808pt;height:18.133pt;mso-position-horizontal-relative:page;mso-position-vertical-relative:paragraph;z-index:-596" coordorigin="2013,-101" coordsize="4376,363">
            <v:shape style="position:absolute;left:2013;top:-101;width:4376;height:363" coordorigin="2013,-101" coordsize="4376,363" path="m2013,-101l6389,-101,6389,262,2013,262,2013,-10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3.222797pt;width:19.946464pt;height:12.088651pt;mso-position-horizontal-relative:page;mso-position-vertical-relative:paragraph;z-index:-587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88" w:lineRule="auto"/>
        <w:ind w:left="369" w:right="1531"/>
        <w:jc w:val="left"/>
        <w:tabs>
          <w:tab w:pos="2620" w:val="left"/>
          <w:tab w:pos="62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13.964249pt;margin-top:-.809236pt;width:15.11075pt;height:9.670363pt;mso-position-horizontal-relative:page;mso-position-vertical-relative:paragraph;z-index:-586" type="#_x0000_t75">
            <v:imagedata r:id="rId35" o:title=""/>
          </v:shape>
        </w:pict>
      </w:r>
      <w:r>
        <w:rPr/>
        <w:pict>
          <v:shape style="position:absolute;margin-left:295.902008pt;margin-top:-3.832182pt;width:12.692996pt;height:12.693309pt;mso-position-horizontal-relative:page;mso-position-vertical-relative:paragraph;z-index:-585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usitée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composition.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interjection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inspirer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sécurité.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19" w:lineRule="exact"/>
        <w:ind w:left="369" w:right="-20"/>
        <w:jc w:val="left"/>
        <w:tabs>
          <w:tab w:pos="2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22.426453pt;margin-top:2.991544pt;width:17.528544pt;height:11.48411pt;mso-position-horizontal-relative:page;mso-position-vertical-relative:paragraph;z-index:-584" type="#_x0000_t75">
            <v:imagedata r:id="rId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verbe</w:t>
      </w:r>
      <w:r>
        <w:rPr>
          <w:rFonts w:ascii="Arial" w:hAnsi="Arial" w:cs="Arial" w:eastAsia="Arial"/>
          <w:sz w:val="14"/>
          <w:szCs w:val="14"/>
          <w:spacing w:val="-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pict>
          <v:shape style="width:16.923822pt;height:15.11077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disposer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préparer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utile.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7" w:lineRule="exact"/>
        <w:ind w:left="7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62999pt;margin-top:-.604821pt;width:19.945836pt;height:12.088821pt;mso-position-horizontal-relative:page;mso-position-vertical-relative:paragraph;z-index:-583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-2"/>
        </w:rPr>
        <w:t>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2"/>
        </w:rPr>
        <w:t>R.cornp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2"/>
        </w:rPr>
        <w:t>pu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  <w:position w:val="-2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,Voir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pict>
          <v:shape style="width:13.90179pt;height:11.484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-2"/>
        </w:rPr>
        <w:t>TR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7.315002pt;margin-top:-5.641181pt;width:212.16pt;height:18.133pt;mso-position-horizontal-relative:page;mso-position-vertical-relative:paragraph;z-index:-595" coordorigin="2146,-113" coordsize="4243,363">
            <v:shape style="position:absolute;left:2146;top:-113;width:4243;height:363" coordorigin="2146,-113" coordsize="4243,363" path="m2146,-113l6390,-113,6390,250,2146,250,2146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5.036181pt;width:16.319969pt;height:13.902pt;mso-position-horizontal-relative:page;mso-position-vertical-relative:paragraph;z-index:-582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TO,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369" w:right="-20"/>
        <w:jc w:val="left"/>
        <w:tabs>
          <w:tab w:pos="44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7.653pt;margin-top:-.805084pt;width:15.111pt;height:9.671pt;mso-position-horizontal-relative:page;mso-position-vertical-relative:paragraph;z-index:-581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40" w:lineRule="auto"/>
        <w:ind w:left="369" w:right="-20"/>
        <w:jc w:val="left"/>
        <w:tabs>
          <w:tab w:pos="9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782177pt;margin-top:5.131pt;width:12.088824pt;height:9.671pt;mso-position-horizontal-relative:page;mso-position-vertical-relative:paragraph;z-index:-580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s’emploie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imposer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silence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quelqu’un,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9.066650pt;height:13.902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heur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62999pt;margin-top:-.604pt;width:18.736949pt;height:10.274728pt;mso-position-horizontal-relative:page;mso-position-vertical-relative:paragraph;z-index:-579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bon.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4.50578pt;height:9.670728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62999pt;margin-top:-3.709185pt;width:19.945836pt;height:10.275pt;mso-position-horizontal-relative:page;mso-position-vertical-relative:paragraph;z-index:-578" type="#_x0000_t75">
            <v:imagedata r:id="rId4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T.OE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filature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filet,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369" w:right="15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41392pt;height:10.275533pt;mso-position-horizontal-relative:char;mso-position-vertical-relative:line" type="#_x0000_t75">
            <v:imagedata r:id="rId4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sûret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garanti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couvrir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incruster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pict>
          <v:shape style="width:14.505996pt;height:10.275533pt;mso-position-horizontal-relative:char;mso-position-vertical-relative:line" type="#_x0000_t75">
            <v:imagedata r:id="rId49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couverture,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croûte,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couche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plâtre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28pt;height:12.693309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projete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spécialement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l’ombr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3.901799pt;height:12.693309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62999pt;margin-top:-1.409103pt;width:17.528pt;height:10.274940pt;mso-position-horizontal-relative:page;mso-position-vertical-relative:paragraph;z-index:-571" type="#_x0000_t75">
            <v:imagedata r:id="rId52" o:title=""/>
          </v:shape>
        </w:pict>
      </w:r>
      <w:r>
        <w:rPr/>
        <w:pict>
          <v:shape style="position:absolute;margin-left:451.243988pt;margin-top:-75.1511pt;width:146.274899pt;height:391.678586pt;mso-position-horizontal-relative:page;mso-position-vertical-relative:paragraph;z-index:-563" type="#_x0000_t75">
            <v:imagedata r:id="rId5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disposer,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ordre.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737" w:right="6305"/>
        <w:jc w:val="center"/>
        <w:tabs>
          <w:tab w:pos="53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62999pt;margin-top:-.805111pt;width:19.945836pt;height:9.670751pt;mso-position-horizontal-relative:page;mso-position-vertical-relative:paragraph;z-index:-570" type="#_x0000_t75">
            <v:imagedata r:id="rId54" o:title=""/>
          </v:shape>
        </w:pict>
      </w:r>
      <w:r>
        <w:rPr/>
        <w:pict>
          <v:shape style="position:absolute;margin-left:250.568436pt;margin-top:-1.409361pt;width:16.923562pt;height:10.275pt;mso-position-horizontal-relative:page;mso-position-vertical-relative:paragraph;z-index:-569" type="#_x0000_t75">
            <v:imagedata r:id="rId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T.OS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s’envoler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disparaîtr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7.315002pt;margin-top:-1.209pt;width:212.16pt;height:18.133pt;mso-position-horizontal-relative:page;mso-position-vertical-relative:paragraph;z-index:-577" coordorigin="2146,-24" coordsize="4243,363">
            <v:shape style="position:absolute;left:2146;top:-24;width:4243;height:363" coordorigin="2146,-24" coordsize="4243,363" path="m2146,-24l6390,-24,6390,338,2146,338,2146,-24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6.923464pt;height:12.693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Zazi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fasse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usage.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7.315002pt;margin-top:-1.209025pt;width:212.16pt;height:18.133pt;mso-position-horizontal-relative:page;mso-position-vertical-relative:paragraph;z-index:-576" coordorigin="2146,-24" coordsize="4243,363">
            <v:shape style="position:absolute;left:2146;top:-24;width:4243;height:363" coordorigin="2146,-24" coordsize="4243,363" path="m2146,-24l6390,-24,6390,338,2146,338,2146,-24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21.155464pt;height:12.69331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lancé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repoussé;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calomnie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accusatio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50" w:lineRule="auto"/>
        <w:ind w:left="369" w:right="3038"/>
        <w:jc w:val="left"/>
        <w:tabs>
          <w:tab w:pos="52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51.173004pt;margin-top:27.496pt;width:10.275pt;height:13.901pt;mso-position-horizontal-relative:page;mso-position-vertical-relative:paragraph;z-index:-568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01381pt;height:19.341923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pied.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renforcée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l’aspiration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gutturale,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10989pt;height:18.737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s*obscurcir,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dense;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devenir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épai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s’amortir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7.315002pt;margin-top:-1.208811pt;width:212.16pt;height:18.133pt;mso-position-horizontal-relative:page;mso-position-vertical-relative:paragraph;z-index:-575" coordorigin="2146,-24" coordsize="4243,363">
            <v:shape style="position:absolute;left:2146;top:-24;width:4243;height:363" coordorigin="2146,-24" coordsize="4243,363" path="m2146,-24l6390,-24,6390,338,2146,338,2146,-24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21.759464pt;height:12.693189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369" w:right="511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7.527605pt;height:10.274966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quelquefois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deux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24pt;height:14.506379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vase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corrompue,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puant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7.315002pt;margin-top:-1.209pt;width:212.16pt;height:18.133pt;mso-position-horizontal-relative:page;mso-position-vertical-relative:paragraph;z-index:-574" coordorigin="2146,-24" coordsize="4243,363">
            <v:shape style="position:absolute;left:2146;top:-24;width:4243;height:363" coordorigin="2146,-24" coordsize="4243,363" path="m2146,-24l6390,-24,6390,338,2146,338,2146,-24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width:16.319969pt;height:12.692968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TI,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6.319359pt;height:7.857723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-1"/>
        </w:rPr>
        <w:t>TA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elle,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rejaillissement,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l’indique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suivante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7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62999pt;margin-top:-.805195pt;width:33.847pt;height:28.408835pt;mso-position-horizontal-relative:page;mso-position-vertical-relative:paragraph;z-index:-567" coordorigin="369,-16" coordsize="677,568">
            <v:shape style="position:absolute;left:369;top:-16;width:399;height:193" type="#_x0000_t75">
              <v:imagedata r:id="rId66" o:title=""/>
            </v:shape>
            <v:shape style="position:absolute;left:696;top:226;width:351;height:326" type="#_x0000_t75">
              <v:imagedata r:id="rId67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rejaillit,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éclabouss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limon,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fange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terre.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9" w:right="-20"/>
        <w:jc w:val="left"/>
        <w:tabs>
          <w:tab w:pos="1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plier;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fléchir,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mou.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3.910995pt;margin-top:-8.663179pt;width:185.564pt;height:20.551pt;mso-position-horizontal-relative:page;mso-position-vertical-relative:paragraph;z-index:-573" coordorigin="2678,-173" coordsize="3711,411">
            <v:shape style="position:absolute;left:2678;top:-173;width:3711;height:411" coordorigin="2678,-173" coordsize="3711,411" path="m2678,-173l6389,-173,6389,238,2678,238,2678,-17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8.058179pt;width:19.946464pt;height:16.924pt;mso-position-horizontal-relative:page;mso-position-vertical-relative:paragraph;z-index:-566" type="#_x0000_t75">
            <v:imagedata r:id="rId6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TCh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haldaïque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sièg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330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l'ar.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6.923967pt;height:15.1104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explosion.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710999pt;margin-top:-9.267479pt;width:212.764pt;height:21.156pt;mso-position-horizontal-relative:page;mso-position-vertical-relative:paragraph;z-index:-572" coordorigin="2134,-185" coordsize="4255,423">
            <v:shape style="position:absolute;left:2134;top:-185;width:4255;height:423" coordorigin="2134,-185" coordsize="4255,423" path="m2134,-185l6389,-185,6389,238,2134,238,2134,-18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8.662478pt;width:18.737464pt;height:17.528pt;mso-position-horizontal-relative:page;mso-position-vertical-relative:paragraph;z-index:-565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Lamed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307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99.190994pt;margin-top:-5.03603pt;width:14.506396pt;height:13.901993pt;mso-position-horizontal-relative:page;mso-position-vertical-relative:paragraph;z-index:-564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élévation,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d’exprimer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qui,s’élevant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dessus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couvre,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l’abri,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59" w:lineRule="exact"/>
        <w:ind w:left="369" w:right="615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6.319815pt;height:12.088725pt;mso-position-horizontal-relative:char;mso-position-vertical-relative:line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renferme,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développées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auto"/>
        <w:ind w:left="369" w:right="306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01pt;height:10.275355pt;mso-position-horizontal-relative:char;mso-position-vertical-relative:line" type="#_x0000_t75">
            <v:imagedata r:id="rId7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ombre</w:t>
      </w:r>
      <w:r>
        <w:rPr>
          <w:rFonts w:ascii="Arial" w:hAnsi="Arial" w:cs="Arial" w:eastAsia="Arial"/>
          <w:sz w:val="14"/>
          <w:szCs w:val="14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projette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bas;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varie,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change,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transporte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l’ombre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voile,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-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vêtement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couvre;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tache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couleur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rosée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plantes;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agneau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tette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l’ombre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mère.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80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2" w:lineRule="auto"/>
        <w:ind w:left="369" w:right="150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2.969002pt;margin-top:-2.618479pt;width:13.902pt;height:11.484423pt;mso-position-horizontal-relative:page;mso-position-vertical-relative:paragraph;z-index:-556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d’acceptions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néanmoins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rosée,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l'ombr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longueur,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duré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restreint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2.088866pt;height:11.484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souleve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4.505916pt;height:12.088741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continue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0.283997pt;margin-top:-4.432008pt;width:189.191pt;height:16.924pt;mso-position-horizontal-relative:page;mso-position-vertical-relative:paragraph;z-index:-562" coordorigin="2606,-89" coordsize="3784,338">
            <v:shape style="position:absolute;left:2606;top:-89;width:3784;height:338" coordorigin="2606,-89" coordsize="3784,338" path="m2606,-89l6389,-89,6389,250,2606,250,2606,-8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3.222989pt;width:18.737464pt;height:12.088866pt;mso-position-horizontal-relative:page;mso-position-vertical-relative:paragraph;z-index:-555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TM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contamination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d’anathème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immonde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profane.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65" w:lineRule="auto"/>
        <w:ind w:left="369" w:right="151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75pt;height:13.902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simplement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jeter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poussière.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28pt;height:9.670999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T.OM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séparer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impur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anathématiser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impuret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pollutio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saleté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0.283997pt;margin-top:-5.640265pt;width:189.191pt;height:17.529pt;mso-position-horizontal-relative:page;mso-position-vertical-relative:paragraph;z-index:-561" coordorigin="2606,-113" coordsize="3784,351">
            <v:shape style="position:absolute;left:2606;top:-113;width:3784;height:351" coordorigin="2606,-113" coordsize="3784,351" path="m2606,-113l6389,-113,6389,238,2606,238,2606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5.036242pt;width:16.319969pt;height:13.901978pt;mso-position-horizontal-relative:page;mso-position-vertical-relative:paragraph;z-index:-554" type="#_x0000_t75">
            <v:imagedata r:id="rId8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TN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tressée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persistant,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claie,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treillis,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panier,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corbeille.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69" w:right="151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1.484423pt;height:12.693pt;mso-position-horizontal-relative:char;mso-position-vertical-relative:line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02pt;height:12.693pt;mso-position-horizontal-relative:char;mso-position-vertical-relative:line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tintement,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retentissant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persistance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3.901pt;height:12.693pt;mso-position-horizontal-relative:char;mso-position-vertical-relative:line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présumer,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croire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regarder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certain.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0.283997pt;margin-top:-4.431480pt;width:189.191pt;height:16.924pt;mso-position-horizontal-relative:page;mso-position-vertical-relative:paragraph;z-index:-560" coordorigin="2606,-89" coordsize="3784,338">
            <v:shape style="position:absolute;left:2606;top:-89;width:3784;height:338" coordorigin="2606,-89" coordsize="3784,338" path="m2606,-89l6389,-89,6389,250,2606,250,2606,-8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3.222981pt;width:17.528464pt;height:12.088501pt;mso-position-horizontal-relative:page;mso-position-vertical-relative:paragraph;z-index:-553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88" w:lineRule="auto"/>
        <w:ind w:left="369" w:right="1535"/>
        <w:jc w:val="left"/>
        <w:tabs>
          <w:tab w:pos="3400" w:val="left"/>
          <w:tab w:pos="73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5.671005pt;margin-top:-.203104pt;width:14.506pt;height:9.066109pt;mso-position-horizontal-relative:page;mso-position-vertical-relative:paragraph;z-index:-552" type="#_x0000_t75">
            <v:imagedata r:id="rId85" o:title=""/>
          </v:shape>
        </w:pict>
      </w:r>
      <w:r>
        <w:rPr/>
        <w:pict>
          <v:shape style="position:absolute;margin-left:352.11499pt;margin-top:-3.829764pt;width:16.924pt;height:12.692769pt;mso-position-horizontal-relative:page;mso-position-vertical-relative:paragraph;z-index:-551" type="#_x0000_t75">
            <v:imagedata r:id="rId8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haldaïque</w:t>
      </w:r>
      <w:r>
        <w:rPr>
          <w:rFonts w:ascii="Arial" w:hAnsi="Arial" w:cs="Arial" w:eastAsia="Arial"/>
          <w:sz w:val="14"/>
          <w:szCs w:val="14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lame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près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vase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appelé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tasse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français.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verbe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-2"/>
        </w:rPr>
        <w:pict>
          <v:shape style="width:16.319659pt;height:11.484423pt;mso-position-horizontal-relative:char;mso-position-vertical-relative:line" type="#_x0000_t75">
            <v:imagedata r:id="rId8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l’idiome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vulgaire,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mettre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sac,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réduire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quia.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0.283997pt;margin-top:-4.431397pt;width:189.191pt;height:16.924pt;mso-position-horizontal-relative:page;mso-position-vertical-relative:paragraph;z-index:-559" coordorigin="2606,-89" coordsize="3784,338">
            <v:shape style="position:absolute;left:2606;top:-89;width:3784;height:338" coordorigin="2606,-89" coordsize="3784,338" path="m2606,-89l6389,-89,6389,250,2606,250,2606,-8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3.223009pt;width:16.923464pt;height:12.088612pt;mso-position-horizontal-relative:page;mso-position-vertical-relative:paragraph;z-index:-550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TAyin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36"/>
        <w:jc w:val="left"/>
        <w:tabs>
          <w:tab w:pos="80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85.359283pt;margin-top:-.203144pt;width:13.901703pt;height:9.066650pt;mso-position-horizontal-relative:page;mso-position-vertical-relative:paragraph;z-index:-549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d’opiniâtreté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persistance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mauvaise.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TA,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inclinée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matériel.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10289pt;height:9.670271pt;mso-position-horizontal-relative:char;mso-position-vertical-relative:line" type="#_x0000_t75">
            <v:imagedata r:id="rId9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ténacité,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dureté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l'obstination.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74824pt;height:12.088866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pict>
          <v:shape style="width:14.506pt;height:9.670554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errer,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mal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conduire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4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45836pt;height:9.67074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sensualité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goû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longue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expérience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sensation,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connaissance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résultent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habitude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mauvaise;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coutume,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raison.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28pt;height:10.275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Charger,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accabler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quelqu’un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fardeau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fixer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cloue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métaphore,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assommer.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0.283997pt;margin-top:-8.057989pt;width:189.191pt;height:19.947pt;mso-position-horizontal-relative:page;mso-position-vertical-relative:paragraph;z-index:-558" coordorigin="2606,-161" coordsize="3784,399">
            <v:shape style="position:absolute;left:2606;top:-161;width:3784;height:399" coordorigin="2606,-161" coordsize="3784,399" path="m2606,-161l6389,-161,6389,238,2606,238,2606,-16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7.453989pt;width:17.528464pt;height:16.319917pt;mso-position-horizontal-relative:page;mso-position-vertical-relative:paragraph;z-index:-548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Phé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démène,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cesse;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s’arrêter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persiste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369" w:right="151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5.111083pt;height:12.088486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flottant,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l’avenir,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arriver,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écheoir.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-restreint,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5.110538pt;height:11.484423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transvaser</w:t>
      </w:r>
      <w:r>
        <w:rPr>
          <w:rFonts w:ascii="Arial" w:hAnsi="Arial" w:cs="Arial" w:eastAsia="Arial"/>
          <w:sz w:val="14"/>
          <w:szCs w:val="14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3.902pt;height:11.484423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cracher.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582001pt;margin-top:50.772999pt;width:175.892pt;height:.1pt;mso-position-horizontal-relative:page;mso-position-vertical-relative:paragraph;z-index:-557" coordorigin="2872,1015" coordsize="3518,2">
            <v:shape style="position:absolute;left:2872;top:1015;width:3518;height:2" coordorigin="2872,1015" coordsize="3518,0" path="m2872,1015l6389,1015e" filled="f" stroked="t" strokeweight="3.726pt" strokecolor="#FFFFCC">
              <v:path arrowok="t"/>
            </v:shape>
          </v:group>
          <w10:wrap type="none"/>
        </w:pict>
      </w:r>
      <w:r>
        <w:rPr/>
        <w:pict>
          <v:shape style="width:15.110289pt;height:11.483971pt;mso-position-horizontal-relative:char;mso-position-vertical-relative:line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enfan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flottant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l’eau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nageur;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rameau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palmie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582001pt;margin-top:-6.245056pt;width:175.892pt;height:18.134pt;mso-position-horizontal-relative:page;mso-position-vertical-relative:paragraph;z-index:-547" coordorigin="2872,-125" coordsize="3518,363">
            <v:shape style="position:absolute;left:2872;top:-125;width:3518;height:363" coordorigin="2872,-125" coordsize="3518,363" path="m2872,238l6389,238,6389,-125,2872,-125,2872,238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5.640056pt;width:20.550464pt;height:14.506015pt;mso-position-horizontal-relative:page;mso-position-vertical-relative:paragraph;z-index:-542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Tsadé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TTz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usage.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78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0.283997pt;margin-top:-8.058812pt;width:189.191pt;height:19.947pt;mso-position-horizontal-relative:page;mso-position-vertical-relative:paragraph;z-index:-546" coordorigin="2606,-161" coordsize="3784,399">
            <v:shape style="position:absolute;left:2606;top:-161;width:3784;height:399" coordorigin="2606,-161" coordsize="3784,399" path="m2606,-161l6389,-161,6389,238,2606,238,2606,-16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7.454125pt;width:18.737464pt;height:16.319313pt;mso-position-horizontal-relative:page;mso-position-vertical-relative:paragraph;z-index:-541" type="#_x0000_t75">
            <v:imagedata r:id="rId10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Qoph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190" w:lineRule="atLeast"/>
        <w:ind w:left="369" w:right="153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72.595245pt;margin-top:-3.824281pt;width:13.901749pt;height:12.69331pt;mso-position-horizontal-relative:page;mso-position-vertical-relative:paragraph;z-index:-540" type="#_x0000_t75">
            <v:imagedata r:id="rId10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pierres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heurtent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pieds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chevaux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grenouilles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croassent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bords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étangs,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prononciation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vicieuse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trop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rude.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0.283997pt;margin-top:-6.245196pt;width:189.191pt;height:18.133pt;mso-position-horizontal-relative:page;mso-position-vertical-relative:paragraph;z-index:-545" coordorigin="2606,-125" coordsize="3784,363">
            <v:shape style="position:absolute;left:2606;top:-125;width:3784;height:363" coordorigin="2606,-125" coordsize="3784,363" path="m2606,-125l6389,-125,6389,238,2606,238,2606,-125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5.640196pt;width:16.319969pt;height:14.506143pt;mso-position-horizontal-relative:page;mso-position-vertical-relative:paragraph;z-index:-539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Tet-Res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369" w:right="152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10.275pt;height:10.275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purification,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consécration,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d’ordination.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1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0.274824pt;height:14.506608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laissé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perdre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presque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hébraïque;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s’arrêtant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seulement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formes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88" w:lineRule="auto"/>
        <w:ind w:left="369" w:right="153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physiques,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brusque,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inopiné;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fortuite,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incidence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frottement,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62999pt;margin-top:-1.291823pt;width:18.736949pt;height:7.85734pt;mso-position-horizontal-relative:page;mso-position-vertical-relative:paragraph;z-index:-538" type="#_x0000_t75">
            <v:imagedata r:id="rId10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purifié,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purgé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souillures.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19176pt;height:9.066650pt;mso-position-horizontal-relative:char;mso-position-vertical-relative:line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conduit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pureté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rectitude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garde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l'ordre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clart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0.283997pt;margin-top:-4.432286pt;width:189.191pt;height:16.925pt;mso-position-horizontal-relative:page;mso-position-vertical-relative:paragraph;z-index:-544" coordorigin="2606,-89" coordsize="3784,339">
            <v:shape style="position:absolute;left:2606;top:-89;width:3784;height:339" coordorigin="2606,-89" coordsize="3784,339" path="m2606,-89l6389,-89,6389,250,2606,250,2606,-8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3.222975pt;width:19.946464pt;height:12.088689pt;mso-position-horizontal-relative:page;mso-position-vertical-relative:paragraph;z-index:-537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changement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cacher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dérober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6.319969pt;height:12.693309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pluie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tombant,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frémissement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l’huile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bouillante,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9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0.283997pt;margin-top:-4.431869pt;width:189.191pt;height:16.924pt;mso-position-horizontal-relative:page;mso-position-vertical-relative:paragraph;z-index:-543" coordorigin="2606,-89" coordsize="3784,338">
            <v:shape style="position:absolute;left:2606;top:-89;width:3784;height:338" coordorigin="2606,-89" coordsize="3784,338" path="m2606,-89l6389,-89,6389,250,2606,250,2606,-89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75536pt;margin-top:-3.222958pt;width:19.342186pt;height:12.088866pt;mso-position-horizontal-relative:page;mso-position-vertical-relative:paragraph;z-index:-536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Tet-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Taw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TTh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7.527987pt;height:9.670357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toupie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tournant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jeux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d’enfants,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relatives.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63086pt;width:345.733904pt;height:9.2533pt;mso-position-horizontal-relative:page;mso-position-vertical-relative:page;z-index:-60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file:///C|/Users/jeanp/Desktop/Racines%20hébraïques%20,%20Lettre%20Tet%20ou%20T.html[13/10/2022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15:26:20]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6346pt;width:107.753119pt;height:9.2533pt;mso-position-horizontal-relative:page;mso-position-vertical-relative:page;z-index:-60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image" Target="media/image95.png"/><Relationship Id="rId104" Type="http://schemas.openxmlformats.org/officeDocument/2006/relationships/image" Target="media/image96.png"/><Relationship Id="rId105" Type="http://schemas.openxmlformats.org/officeDocument/2006/relationships/image" Target="media/image97.png"/><Relationship Id="rId106" Type="http://schemas.openxmlformats.org/officeDocument/2006/relationships/image" Target="media/image98.png"/><Relationship Id="rId107" Type="http://schemas.openxmlformats.org/officeDocument/2006/relationships/image" Target="media/image99.png"/><Relationship Id="rId108" Type="http://schemas.openxmlformats.org/officeDocument/2006/relationships/image" Target="media/image100.png"/><Relationship Id="rId109" Type="http://schemas.openxmlformats.org/officeDocument/2006/relationships/image" Target="media/image101.png"/><Relationship Id="rId110" Type="http://schemas.openxmlformats.org/officeDocument/2006/relationships/image" Target="media/image102.png"/><Relationship Id="rId111" Type="http://schemas.openxmlformats.org/officeDocument/2006/relationships/image" Target="media/image10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hébraïques , Lettre Tet ou T</dc:title>
  <dcterms:created xsi:type="dcterms:W3CDTF">2022-10-13T15:27:20Z</dcterms:created>
  <dcterms:modified xsi:type="dcterms:W3CDTF">2022-10-13T15:27:20Z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